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C4" w:rsidRDefault="001930C4" w:rsidP="0019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1930C4" w:rsidRDefault="001930C4" w:rsidP="001930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</w:t>
      </w:r>
      <w:r w:rsidRPr="001D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профилактике </w:t>
      </w:r>
      <w:r w:rsidRPr="001D3D30">
        <w:rPr>
          <w:sz w:val="28"/>
          <w:szCs w:val="28"/>
        </w:rPr>
        <w:t xml:space="preserve">коррупции </w:t>
      </w:r>
    </w:p>
    <w:p w:rsidR="001930C4" w:rsidRDefault="001930C4" w:rsidP="001930C4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в Локомотивном городском округе </w:t>
      </w:r>
    </w:p>
    <w:p w:rsidR="001930C4" w:rsidRDefault="001930C4" w:rsidP="001930C4">
      <w:pPr>
        <w:jc w:val="center"/>
        <w:rPr>
          <w:b/>
          <w:i/>
          <w:sz w:val="28"/>
          <w:szCs w:val="28"/>
        </w:rPr>
      </w:pPr>
      <w:r w:rsidRPr="001D3D30">
        <w:rPr>
          <w:b/>
          <w:i/>
          <w:sz w:val="28"/>
          <w:szCs w:val="28"/>
        </w:rPr>
        <w:t>на 2</w:t>
      </w:r>
      <w:r>
        <w:rPr>
          <w:b/>
          <w:i/>
          <w:sz w:val="28"/>
          <w:szCs w:val="28"/>
        </w:rPr>
        <w:t>014-2016 годы</w:t>
      </w:r>
    </w:p>
    <w:p w:rsidR="001930C4" w:rsidRPr="0066349F" w:rsidRDefault="001930C4" w:rsidP="001930C4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77"/>
        <w:gridCol w:w="1618"/>
        <w:gridCol w:w="1417"/>
        <w:gridCol w:w="1418"/>
      </w:tblGrid>
      <w:tr w:rsidR="001930C4" w:rsidRPr="00DB6D5F" w:rsidTr="00B96384">
        <w:tc>
          <w:tcPr>
            <w:tcW w:w="534" w:type="dxa"/>
          </w:tcPr>
          <w:p w:rsidR="001930C4" w:rsidRPr="00DB6D5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№</w:t>
            </w:r>
          </w:p>
          <w:p w:rsidR="001930C4" w:rsidRPr="00DB6D5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477" w:type="dxa"/>
          </w:tcPr>
          <w:p w:rsidR="001930C4" w:rsidRPr="00DB6D5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18" w:type="dxa"/>
          </w:tcPr>
          <w:p w:rsidR="001930C4" w:rsidRPr="00DB6D5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</w:tcPr>
          <w:p w:rsidR="001930C4" w:rsidRPr="00DB6D5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исполнители</w:t>
            </w:r>
          </w:p>
        </w:tc>
        <w:tc>
          <w:tcPr>
            <w:tcW w:w="1418" w:type="dxa"/>
          </w:tcPr>
          <w:p w:rsidR="001930C4" w:rsidRPr="00DB6D5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должностное лицо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обеспечению антикоррупционной деятельности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правовых актов в целях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внесение корректировок в связи с изменением законодательства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противодействию и профилактике коррупции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7" w:type="dxa"/>
          </w:tcPr>
          <w:p w:rsidR="001930C4" w:rsidRPr="00DB6D5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противодействию и профилактике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возможных изменений в законодательстве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ОПиАР 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 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и профилактике коррупции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отчетной информации о ходе реализации Плана мероприятий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профилактике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Плана мероприятий по 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1930C4" w:rsidRPr="00050A2F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КПиПК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</w:t>
            </w:r>
            <w:r>
              <w:rPr>
                <w:sz w:val="28"/>
                <w:szCs w:val="28"/>
              </w:rPr>
              <w:t xml:space="preserve">информации о ходе реализации </w:t>
            </w:r>
            <w:r w:rsidRPr="002F7A5B">
              <w:rPr>
                <w:sz w:val="28"/>
                <w:szCs w:val="28"/>
              </w:rPr>
              <w:t xml:space="preserve">Плана мероприятий по 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1930C4" w:rsidRPr="000B08C9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 наполнение тематического раздела на официальном сайте администрации Локомотивного городского округа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E925FE" w:rsidRDefault="001930C4" w:rsidP="00B96384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9</w:t>
            </w:r>
          </w:p>
        </w:tc>
        <w:tc>
          <w:tcPr>
            <w:tcW w:w="4477" w:type="dxa"/>
          </w:tcPr>
          <w:p w:rsidR="001930C4" w:rsidRPr="00533423" w:rsidRDefault="001930C4" w:rsidP="00B96384">
            <w:pPr>
              <w:jc w:val="both"/>
              <w:rPr>
                <w:color w:val="FF0000"/>
                <w:sz w:val="28"/>
                <w:szCs w:val="28"/>
              </w:rPr>
            </w:pPr>
            <w:r w:rsidRPr="00533423">
              <w:rPr>
                <w:sz w:val="28"/>
                <w:szCs w:val="28"/>
              </w:rPr>
              <w:t xml:space="preserve">Участие специалистов 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533423">
              <w:rPr>
                <w:sz w:val="28"/>
                <w:szCs w:val="28"/>
              </w:rPr>
              <w:t>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618" w:type="dxa"/>
          </w:tcPr>
          <w:p w:rsidR="001930C4" w:rsidRPr="00050A2F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1930C4" w:rsidRPr="0066349F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E925FE" w:rsidRDefault="001930C4" w:rsidP="00B96384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10</w:t>
            </w:r>
          </w:p>
        </w:tc>
        <w:tc>
          <w:tcPr>
            <w:tcW w:w="4477" w:type="dxa"/>
          </w:tcPr>
          <w:p w:rsidR="001930C4" w:rsidRPr="00E925FE" w:rsidRDefault="001930C4" w:rsidP="00B96384">
            <w:pPr>
              <w:jc w:val="both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Подготовка и предоставление сводного Мониторинга мероприятий Национального плана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16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отчетные периоды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ООКиКР</w:t>
            </w:r>
          </w:p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Каратник О.В. Гончар Н.Н.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Антикоррупционные меры 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при реализации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7" w:type="dxa"/>
          </w:tcPr>
          <w:p w:rsidR="001930C4" w:rsidRPr="00C472D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1930C4" w:rsidRPr="00533423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7" w:type="dxa"/>
          </w:tcPr>
          <w:p w:rsidR="001930C4" w:rsidRPr="00C472D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1930C4" w:rsidRPr="00533423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роверка достоверности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служащими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расходах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, имуществе и обязательствах имущественного характера </w:t>
            </w:r>
          </w:p>
        </w:tc>
        <w:tc>
          <w:tcPr>
            <w:tcW w:w="1618" w:type="dxa"/>
          </w:tcPr>
          <w:p w:rsidR="001930C4" w:rsidRPr="00050A2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и регулирование служебного поведения муниципальных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лужащих в целях профилактики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конфликта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интересов на муниципальной  службе    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7" w:type="dxa"/>
          </w:tcPr>
          <w:p w:rsidR="001930C4" w:rsidRPr="00050A2F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муниципальных служащих </w:t>
            </w: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 фактах обращения к ним в целях склонения к совершению коррупционных правонарушений</w:t>
            </w:r>
          </w:p>
        </w:tc>
        <w:tc>
          <w:tcPr>
            <w:tcW w:w="1618" w:type="dxa"/>
          </w:tcPr>
          <w:p w:rsidR="001930C4" w:rsidRPr="00050A2F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        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>ограничений и запретов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муниципальной службе  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7" w:type="dxa"/>
          </w:tcPr>
          <w:p w:rsidR="001930C4" w:rsidRPr="00270E1D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муниципальных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выполнять иную оплачиваемую работу</w:t>
            </w:r>
          </w:p>
        </w:tc>
        <w:tc>
          <w:tcPr>
            <w:tcW w:w="1618" w:type="dxa"/>
          </w:tcPr>
          <w:p w:rsidR="001930C4" w:rsidRPr="00270E1D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7" w:type="dxa"/>
          </w:tcPr>
          <w:p w:rsidR="001930C4" w:rsidRPr="00270E1D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 сайте Администрации Локомотивного городского округа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сведений о доходах, расходах,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характера, представленных муниципальными служащими</w:t>
            </w:r>
          </w:p>
        </w:tc>
        <w:tc>
          <w:tcPr>
            <w:tcW w:w="1618" w:type="dxa"/>
          </w:tcPr>
          <w:p w:rsidR="001930C4" w:rsidRPr="00906477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77" w:type="dxa"/>
          </w:tcPr>
          <w:p w:rsidR="001930C4" w:rsidRPr="00906477" w:rsidRDefault="001930C4" w:rsidP="00B96384">
            <w:pPr>
              <w:jc w:val="both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t xml:space="preserve">Повышение квалификации и участие в </w:t>
            </w:r>
            <w:r>
              <w:rPr>
                <w:sz w:val="28"/>
                <w:szCs w:val="28"/>
              </w:rPr>
              <w:t>семинарах-совещаниях муниципальных</w:t>
            </w:r>
            <w:r w:rsidRPr="00906477">
              <w:rPr>
                <w:sz w:val="28"/>
                <w:szCs w:val="28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1930C4" w:rsidRPr="00906477" w:rsidRDefault="001930C4" w:rsidP="00B96384">
            <w:pPr>
              <w:jc w:val="center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мере необходимости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ормирование кадрового резерва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7" w:type="dxa"/>
          </w:tcPr>
          <w:p w:rsidR="001930C4" w:rsidRPr="002A1D7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аттестации муниципальных </w:t>
            </w:r>
            <w:r w:rsidRPr="002A1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4" w:history="1">
              <w:r w:rsidRPr="002A1D70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N 273-ФЗ "О противодействии коррупции"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и в порядке,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законодательством и муниципальными НПА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77" w:type="dxa"/>
          </w:tcPr>
          <w:p w:rsidR="001930C4" w:rsidRPr="002A1D7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7" w:type="dxa"/>
          </w:tcPr>
          <w:p w:rsidR="001930C4" w:rsidRPr="002A1D7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7" w:type="dxa"/>
          </w:tcPr>
          <w:p w:rsidR="001930C4" w:rsidRPr="002A1D7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7" w:type="dxa"/>
          </w:tcPr>
          <w:p w:rsidR="001930C4" w:rsidRPr="002A1D7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постпуления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7" w:type="dxa"/>
          </w:tcPr>
          <w:p w:rsidR="001930C4" w:rsidRPr="002A1D7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Доведение до муниципальных служащих положений антикоррупционных правовых актов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приёме на муниципальн</w:t>
            </w:r>
            <w:r w:rsidRPr="0066349F">
              <w:rPr>
                <w:rFonts w:ascii="Times New Roman" w:hAnsi="Times New Roman" w:cs="Times New Roman"/>
                <w:sz w:val="28"/>
                <w:szCs w:val="28"/>
              </w:rPr>
              <w:t>ую службу и по мере принятия нормативн</w:t>
            </w:r>
            <w:r w:rsidRPr="00663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правовых актов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экономики, закупок товара, выполнения работ, оказания услуг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сфере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средств местного бюджета бюджетополучателями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В.А. Попова Е.М.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7" w:type="dxa"/>
          </w:tcPr>
          <w:p w:rsidR="001930C4" w:rsidRPr="00E925FE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бюджетном процессе в городском округе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Е.М.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7" w:type="dxa"/>
          </w:tcPr>
          <w:p w:rsidR="001930C4" w:rsidRPr="00E925FE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ОПиАР 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цен на продукцию, закупаемую для муниципальных нужд, и ее качества, в том числе </w:t>
            </w:r>
          </w:p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Довгун А.С.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Обеспечение контроля выполнения </w:t>
            </w:r>
            <w:r>
              <w:rPr>
                <w:sz w:val="28"/>
                <w:szCs w:val="28"/>
              </w:rPr>
              <w:t>контрактных обязательств, прозрачности процедуры закупок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ОПиАР</w:t>
            </w:r>
          </w:p>
          <w:p w:rsidR="001930C4" w:rsidRPr="002F7A5B" w:rsidRDefault="001930C4" w:rsidP="00B963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 w:rsidRPr="00A85B63">
              <w:t>Сироткина</w:t>
            </w:r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Дальнейшее совершенствование, разработка </w:t>
            </w:r>
            <w:r w:rsidRPr="002F7A5B">
              <w:rPr>
                <w:sz w:val="28"/>
                <w:szCs w:val="28"/>
              </w:rPr>
              <w:t xml:space="preserve"> и внедрение административных регламентов </w:t>
            </w:r>
            <w:r>
              <w:rPr>
                <w:sz w:val="28"/>
                <w:szCs w:val="28"/>
              </w:rPr>
              <w:t xml:space="preserve">оказания государственных и </w:t>
            </w:r>
            <w:r w:rsidRPr="002F7A5B">
              <w:rPr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ОПиАР </w:t>
            </w:r>
          </w:p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77" w:type="dxa"/>
          </w:tcPr>
          <w:p w:rsidR="001930C4" w:rsidRPr="00514D06" w:rsidRDefault="001930C4" w:rsidP="00B96384">
            <w:pPr>
              <w:jc w:val="both"/>
              <w:rPr>
                <w:sz w:val="28"/>
                <w:szCs w:val="28"/>
              </w:rPr>
            </w:pPr>
            <w:r w:rsidRPr="00514D06">
              <w:rPr>
                <w:sz w:val="28"/>
                <w:szCs w:val="28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16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</w:t>
            </w:r>
            <w:r>
              <w:rPr>
                <w:sz w:val="28"/>
                <w:szCs w:val="28"/>
              </w:rPr>
              <w:lastRenderedPageBreak/>
              <w:t>льства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ОПиАР </w:t>
            </w:r>
          </w:p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Метлин В.Н.</w:t>
            </w:r>
          </w:p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F7A5B">
              <w:rPr>
                <w:sz w:val="28"/>
                <w:szCs w:val="28"/>
              </w:rPr>
              <w:t xml:space="preserve"> контроля </w:t>
            </w:r>
            <w:r>
              <w:rPr>
                <w:sz w:val="28"/>
                <w:szCs w:val="28"/>
              </w:rPr>
              <w:t>и оценка эффективности</w:t>
            </w:r>
            <w:r w:rsidRPr="002F7A5B">
              <w:rPr>
                <w:sz w:val="28"/>
                <w:szCs w:val="28"/>
              </w:rPr>
              <w:t xml:space="preserve">  использования   имущества,   на</w:t>
            </w:r>
            <w:r w:rsidRPr="002F7A5B">
              <w:rPr>
                <w:sz w:val="28"/>
                <w:szCs w:val="28"/>
              </w:rPr>
              <w:softHyphen/>
              <w:t>ходящегося     в     муниципальной собственности, в том числе пере</w:t>
            </w:r>
            <w:r w:rsidRPr="002F7A5B">
              <w:rPr>
                <w:sz w:val="28"/>
                <w:szCs w:val="28"/>
              </w:rPr>
              <w:softHyphen/>
              <w:t>данного в аренду, хозяйственное ведение и оперативное управле</w:t>
            </w:r>
            <w:r w:rsidRPr="002F7A5B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Довгун А.С.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77" w:type="dxa"/>
          </w:tcPr>
          <w:p w:rsidR="001930C4" w:rsidRPr="0054013E" w:rsidRDefault="001930C4" w:rsidP="00B96384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Довгун А.С.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77" w:type="dxa"/>
          </w:tcPr>
          <w:p w:rsidR="001930C4" w:rsidRPr="0054013E" w:rsidRDefault="001930C4" w:rsidP="00B96384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Мониторинг и контроль эффективности выделения и использовани</w:t>
            </w:r>
            <w:r>
              <w:rPr>
                <w:sz w:val="28"/>
                <w:szCs w:val="28"/>
              </w:rPr>
              <w:t>я</w:t>
            </w:r>
            <w:r w:rsidRPr="0054013E">
              <w:rPr>
                <w:sz w:val="28"/>
                <w:szCs w:val="28"/>
              </w:rPr>
              <w:t xml:space="preserve"> субсидий, предоставляемых за счет средств бюджета субъектам малого и среднего предпринимательства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Довгун А.С. </w:t>
            </w:r>
            <w:r w:rsidRPr="00A85B63">
              <w:t>Титаренко</w:t>
            </w:r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ОПиАР</w:t>
            </w:r>
          </w:p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7" w:type="dxa"/>
          </w:tcPr>
          <w:p w:rsidR="001930C4" w:rsidRPr="005A42A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коррупциогенных факторов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ОПиАР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7" w:type="dxa"/>
          </w:tcPr>
          <w:p w:rsidR="001930C4" w:rsidRPr="005A42A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функционирования информационного ресурса на официальном сайте администрации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инженер-</w:t>
            </w:r>
            <w:r w:rsidRPr="00DB6D5F">
              <w:rPr>
                <w:sz w:val="20"/>
                <w:szCs w:val="20"/>
              </w:rPr>
              <w:t xml:space="preserve">программист </w:t>
            </w:r>
            <w:r>
              <w:rPr>
                <w:sz w:val="28"/>
                <w:szCs w:val="28"/>
              </w:rPr>
              <w:t>ОПиАР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Прытков А.И.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7" w:type="dxa"/>
          </w:tcPr>
          <w:p w:rsidR="001930C4" w:rsidRPr="005A42A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на рассмотрение комиссии по </w:t>
            </w:r>
            <w:r w:rsidRPr="005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и противодействию коррупции доклада о результатах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7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ОПиАР</w:t>
            </w:r>
          </w:p>
        </w:tc>
        <w:tc>
          <w:tcPr>
            <w:tcW w:w="1418" w:type="dxa"/>
          </w:tcPr>
          <w:p w:rsidR="001930C4" w:rsidRDefault="001930C4" w:rsidP="00B96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противодействию коррупции 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учреждениях и предприятиях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7" w:type="dxa"/>
          </w:tcPr>
          <w:p w:rsidR="001930C4" w:rsidRPr="00425F76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 методической помощи в организации антикоррупционной деятельности подведомственным муниципальным учреждениям и предприятиям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7" w:type="dxa"/>
          </w:tcPr>
          <w:p w:rsidR="001930C4" w:rsidRPr="00425F76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Представление руководителями муниципальных учреждений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</w:t>
            </w:r>
            <w:r w:rsidRPr="006A7C92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7" w:type="dxa"/>
          </w:tcPr>
          <w:p w:rsidR="001930C4" w:rsidRPr="00425F76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об имуществе и обязательствах имущественного характера, представляемых руководителями муниципальных учреждений на официальном сайте администрации,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1618" w:type="dxa"/>
          </w:tcPr>
          <w:p w:rsidR="001930C4" w:rsidRPr="005A42A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квартал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Каратник О.В.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7" w:type="dxa"/>
          </w:tcPr>
          <w:p w:rsidR="001930C4" w:rsidRPr="00425F76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Привлечение в установленном порядке к дисциплинарной ответственности руководителей муниципальных учреждений,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</w:t>
            </w:r>
          </w:p>
        </w:tc>
        <w:tc>
          <w:tcPr>
            <w:tcW w:w="1618" w:type="dxa"/>
          </w:tcPr>
          <w:p w:rsidR="001930C4" w:rsidRPr="005A42A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В.Н.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77" w:type="dxa"/>
          </w:tcPr>
          <w:p w:rsidR="001930C4" w:rsidRPr="00425F76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разъяснительной работы среди руководителей муниципальных предприятий по соблюдению </w:t>
            </w: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hyperlink r:id="rId5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ст.ст. 21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77" w:type="dxa"/>
          </w:tcPr>
          <w:p w:rsidR="001930C4" w:rsidRPr="00425F76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руководителями подведомственных бюджетных учреждений и муниципальных предприятий по вопросу организации противодействия коррупции (в том числе по предупреждению проявлений бытовой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Антикоррупционная пропаганда, информационно обеспечение реализации антикоррупционной политики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действующей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"горячей линии"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(телефона доверия)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сообщений о фактах коррупции 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газете «Луч </w:t>
            </w:r>
            <w:proofErr w:type="gram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Локомотивного</w:t>
            </w:r>
            <w:proofErr w:type="gram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», на канале ТВЛ и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материалов антикоррупционной направленности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графику выпуска газеты, работы канала, на сайте – по мере необходимости обновления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КПиПК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 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7" w:type="dxa"/>
          </w:tcPr>
          <w:p w:rsidR="001930C4" w:rsidRPr="002F7A5B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 заседаний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и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 участием 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редставителей  общественности,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малого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иных заинтересованных лиц</w:t>
            </w:r>
          </w:p>
        </w:tc>
        <w:tc>
          <w:tcPr>
            <w:tcW w:w="1618" w:type="dxa"/>
          </w:tcPr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 по плану работы Комиссии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  <w:p w:rsidR="001930C4" w:rsidRPr="002F7A5B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77" w:type="dxa"/>
          </w:tcPr>
          <w:p w:rsidR="001930C4" w:rsidRPr="0055197C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здании администрации мини-плакатов социальной рекламы, направленных на профилактику коррупционных проявлений со стороны граждан и </w:t>
            </w:r>
            <w:r w:rsidRPr="00551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предупреждение коррупционного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77" w:type="dxa"/>
          </w:tcPr>
          <w:p w:rsidR="001930C4" w:rsidRPr="0055197C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методических материалов по антикоррупционному просвещению муниципальных служащих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 Каратник О.В.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Противодействие коррупции </w:t>
            </w:r>
          </w:p>
          <w:p w:rsidR="001930C4" w:rsidRDefault="001930C4" w:rsidP="00B9638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жилищно-коммунального хозяйства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7" w:type="dxa"/>
          </w:tcPr>
          <w:p w:rsidR="001930C4" w:rsidRPr="0055197C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деятельности МУП «Жилищно-коммунальное хозяйство»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17" w:type="dxa"/>
          </w:tcPr>
          <w:p w:rsidR="001930C4" w:rsidRPr="00A122C2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22C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7" w:type="dxa"/>
          </w:tcPr>
          <w:p w:rsidR="001930C4" w:rsidRPr="0055197C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мониторинга работы управляющей компании и организаций, поставляющих услуги ЖКХ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7" w:type="dxa"/>
          </w:tcPr>
          <w:p w:rsidR="001930C4" w:rsidRPr="0055197C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устранения недостатков, выявленных в ходе проверки финансово-хозяйственной деятельности контролирующими органами муниципальных предприятий, предоставляющих коммунальные услуги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окончания проверки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7" w:type="dxa"/>
          </w:tcPr>
          <w:p w:rsidR="001930C4" w:rsidRPr="0055197C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сметной документации на проектирование строительства, капитального и текущего ремонта объектов ЖКХ в целях исключения завышения объемов и стоимости работ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проведения работ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ОАиГП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 Бровкина Н.В.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результатов проведения аукционов на выполнение работ и закупок в сфере ЖКХ 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проведения аукциона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Сироткина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Гончар Н.Н. Чуканов 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установления нормативов и тарифов, устанавливаемых организациями жилищно-коммунального комплекса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Т.М.</w:t>
            </w:r>
          </w:p>
          <w:p w:rsidR="001930C4" w:rsidRPr="00F25705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Чуканов 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расходовании управляющими компаниями денежных средств, поступающих от жителей городского округа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через СМИ организаций, оказывающих услуги в сфере ЖКХ, и потребителей данных услуг об их правах и обязанностях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ОПиАР</w:t>
            </w:r>
          </w:p>
        </w:tc>
        <w:tc>
          <w:tcPr>
            <w:tcW w:w="1418" w:type="dxa"/>
          </w:tcPr>
          <w:p w:rsidR="001930C4" w:rsidRPr="00F25705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Гомова Т.П.</w:t>
            </w:r>
          </w:p>
          <w:p w:rsidR="001930C4" w:rsidRPr="00F25705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  <w:p w:rsidR="001930C4" w:rsidRPr="00F25705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и в СМИ информационно-аналитических материалов о реализации мероприятий по противодействию коррупции в сфере ЖКХ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Гомова Т.П.</w:t>
            </w:r>
          </w:p>
          <w:p w:rsidR="001930C4" w:rsidRPr="00F25705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77" w:type="dxa"/>
          </w:tcPr>
          <w:p w:rsidR="001930C4" w:rsidRPr="006B28A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8A4">
              <w:rPr>
                <w:rFonts w:ascii="Times New Roman" w:hAnsi="Times New Roman" w:cs="Times New Roman"/>
                <w:sz w:val="28"/>
                <w:szCs w:val="28"/>
              </w:rPr>
              <w:t>заимодействие со старшими домами в целях совершенствования системы общественного контроля в сфере управления многоквартирными домами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77" w:type="dxa"/>
          </w:tcPr>
          <w:p w:rsidR="001930C4" w:rsidRPr="006B28A4" w:rsidRDefault="001930C4" w:rsidP="00B96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28A4">
              <w:rPr>
                <w:sz w:val="28"/>
                <w:szCs w:val="28"/>
              </w:rPr>
              <w:t>онтроль исполнени</w:t>
            </w:r>
            <w:r>
              <w:rPr>
                <w:sz w:val="28"/>
                <w:szCs w:val="28"/>
              </w:rPr>
              <w:t>я</w:t>
            </w:r>
            <w:r w:rsidRPr="006B28A4">
              <w:rPr>
                <w:sz w:val="28"/>
                <w:szCs w:val="28"/>
              </w:rPr>
              <w:t xml:space="preserve"> подрядчиками взятых на себя обязательств и исполнение муниц</w:t>
            </w:r>
            <w:r>
              <w:rPr>
                <w:sz w:val="28"/>
                <w:szCs w:val="28"/>
              </w:rPr>
              <w:t>ипальных контрактов в сфере ЖКХ</w:t>
            </w:r>
          </w:p>
        </w:tc>
        <w:tc>
          <w:tcPr>
            <w:tcW w:w="1618" w:type="dxa"/>
          </w:tcPr>
          <w:p w:rsidR="001930C4" w:rsidRPr="006B28A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B28A4">
              <w:rPr>
                <w:rFonts w:ascii="Times New Roman" w:hAnsi="Times New Roman" w:cs="Times New Roman"/>
                <w:sz w:val="22"/>
                <w:szCs w:val="22"/>
              </w:rPr>
              <w:t>По факту заключения муниципального контракта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77" w:type="dxa"/>
          </w:tcPr>
          <w:p w:rsidR="001930C4" w:rsidRDefault="001930C4" w:rsidP="00B96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получения гражданами качественных жилищно-коммунальных услуг</w:t>
            </w:r>
          </w:p>
        </w:tc>
        <w:tc>
          <w:tcPr>
            <w:tcW w:w="1618" w:type="dxa"/>
          </w:tcPr>
          <w:p w:rsidR="001930C4" w:rsidRPr="006B28A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8A4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28A4">
              <w:rPr>
                <w:rFonts w:ascii="Times New Roman" w:hAnsi="Times New Roman" w:cs="Times New Roman"/>
                <w:sz w:val="24"/>
                <w:szCs w:val="24"/>
              </w:rPr>
              <w:t>пления обращений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Чуканов А.А.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9464" w:type="dxa"/>
            <w:gridSpan w:val="5"/>
          </w:tcPr>
          <w:p w:rsidR="001930C4" w:rsidRDefault="001930C4" w:rsidP="00B9638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Взаимодействие с институтами </w:t>
            </w:r>
          </w:p>
          <w:p w:rsidR="001930C4" w:rsidRDefault="001930C4" w:rsidP="00B9638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гражданского общества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77" w:type="dxa"/>
          </w:tcPr>
          <w:p w:rsidR="001930C4" w:rsidRPr="00AD342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>Проведение часов антикоррупционного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</w:t>
            </w: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 xml:space="preserve"> в МКОУ «Средняя общеобразовательная школа № 2»</w:t>
            </w:r>
          </w:p>
        </w:tc>
        <w:tc>
          <w:tcPr>
            <w:tcW w:w="1618" w:type="dxa"/>
          </w:tcPr>
          <w:p w:rsidR="001930C4" w:rsidRPr="009C4A7A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A">
              <w:rPr>
                <w:rFonts w:ascii="Times New Roman" w:hAnsi="Times New Roman" w:cs="Times New Roman"/>
                <w:sz w:val="24"/>
                <w:szCs w:val="24"/>
              </w:rPr>
              <w:t>По плану МКОУ «СОШ № 2»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C4A7A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77" w:type="dxa"/>
          </w:tcPr>
          <w:p w:rsidR="001930C4" w:rsidRDefault="001930C4" w:rsidP="00B96384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>Проведение мероприятий, направленных на антикоррупционное мировосприятие</w:t>
            </w:r>
            <w:r>
              <w:rPr>
                <w:sz w:val="28"/>
                <w:szCs w:val="28"/>
              </w:rPr>
              <w:t xml:space="preserve"> среди учащихся общеобразовательной школы:</w:t>
            </w:r>
          </w:p>
          <w:p w:rsidR="001930C4" w:rsidRPr="00AD3420" w:rsidRDefault="001930C4" w:rsidP="00B96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AD3420">
              <w:rPr>
                <w:sz w:val="28"/>
                <w:szCs w:val="28"/>
              </w:rPr>
              <w:t xml:space="preserve">круглый стол «Быть честным модно и престижно»; </w:t>
            </w:r>
          </w:p>
          <w:p w:rsidR="001930C4" w:rsidRPr="0055197C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</w:t>
            </w: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>конкурс плакатов «Гримасы коррупции»</w:t>
            </w:r>
          </w:p>
        </w:tc>
        <w:tc>
          <w:tcPr>
            <w:tcW w:w="1618" w:type="dxa"/>
          </w:tcPr>
          <w:p w:rsidR="001930C4" w:rsidRPr="009C4A7A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МКОУ «СОШ № 2»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C4A7A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477" w:type="dxa"/>
          </w:tcPr>
          <w:p w:rsidR="001930C4" w:rsidRPr="00AD3420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 соревнований «Мы за честный 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>приуроченны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декабря)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C4A7A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Метлин В.Н.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77" w:type="dxa"/>
          </w:tcPr>
          <w:p w:rsidR="001930C4" w:rsidRPr="00F30D85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0D8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30D85">
              <w:rPr>
                <w:rFonts w:ascii="Times New Roman" w:hAnsi="Times New Roman" w:cs="Times New Roman"/>
                <w:sz w:val="28"/>
                <w:szCs w:val="28"/>
              </w:rPr>
              <w:t>ля обсуждения проектов нормативных правовых актов по вопросам местного значения с участием жителей городского округа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подготовки НПА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Главы городского округа с жителями 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</w:p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раз в год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1930C4" w:rsidRPr="002F7A5B" w:rsidTr="00B96384">
        <w:tc>
          <w:tcPr>
            <w:tcW w:w="534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7" w:type="dxa"/>
          </w:tcPr>
          <w:p w:rsidR="001930C4" w:rsidRDefault="001930C4" w:rsidP="00B963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с участием инициативных групп, представляющих интересы населения городского округа, по вопросам жизнедеятельности городского округа</w:t>
            </w:r>
          </w:p>
        </w:tc>
        <w:tc>
          <w:tcPr>
            <w:tcW w:w="1618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417" w:type="dxa"/>
          </w:tcPr>
          <w:p w:rsidR="001930C4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1930C4" w:rsidRPr="009C4A7A" w:rsidRDefault="001930C4" w:rsidP="00B963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ли Главы администрации</w:t>
            </w:r>
          </w:p>
        </w:tc>
      </w:tr>
    </w:tbl>
    <w:p w:rsidR="001930C4" w:rsidRDefault="001930C4" w:rsidP="001930C4">
      <w:pPr>
        <w:pStyle w:val="ConsPlusNormal"/>
        <w:ind w:firstLine="540"/>
        <w:jc w:val="both"/>
        <w:outlineLvl w:val="1"/>
      </w:pPr>
    </w:p>
    <w:p w:rsidR="007A09B6" w:rsidRDefault="007A09B6"/>
    <w:sectPr w:rsidR="007A09B6" w:rsidSect="007A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930C4"/>
    <w:rsid w:val="001930C4"/>
    <w:rsid w:val="007A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C0EFF154FB589D81FD8486EB8B4CEFE437239EB3DF0DBDB0AC841FD64508F4EC4776B45C89822cA64J" TargetMode="External"/><Relationship Id="rId5" Type="http://schemas.openxmlformats.org/officeDocument/2006/relationships/hyperlink" Target="consultantplus://offline/ref=CDBC0EFF154FB589D81FD8486EB8B4CEFE437239EB3DF0DBDB0AC841FD64508F4EC4776B45C89B2BcA62J" TargetMode="External"/><Relationship Id="rId4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2016-05-31T08:50:00Z</dcterms:created>
  <dcterms:modified xsi:type="dcterms:W3CDTF">2016-05-31T08:50:00Z</dcterms:modified>
</cp:coreProperties>
</file>